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31A" w:rsidRPr="00C4331A" w:rsidRDefault="00C4331A" w:rsidP="00C4331A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color w:val="000000"/>
        </w:rPr>
      </w:pPr>
      <w:bookmarkStart w:id="0" w:name="_GoBack"/>
      <w:r w:rsidRPr="00C4331A">
        <w:rPr>
          <w:b/>
          <w:bCs/>
          <w:color w:val="333333"/>
          <w:bdr w:val="none" w:sz="0" w:space="0" w:color="auto" w:frame="1"/>
        </w:rPr>
        <w:t>Консультация для родителей «Формирование дружеских отношений детей во время игр»</w:t>
      </w:r>
    </w:p>
    <w:p w:rsidR="00C4331A" w:rsidRPr="00C4331A" w:rsidRDefault="00C4331A" w:rsidP="00C4331A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000000"/>
        </w:rPr>
      </w:pPr>
      <w:r w:rsidRPr="00C4331A">
        <w:rPr>
          <w:color w:val="000000"/>
        </w:rPr>
        <w:t> </w:t>
      </w:r>
    </w:p>
    <w:p w:rsidR="00C4331A" w:rsidRPr="00C4331A" w:rsidRDefault="00C4331A" w:rsidP="00C4331A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000000"/>
        </w:rPr>
      </w:pPr>
      <w:r w:rsidRPr="00C4331A">
        <w:rPr>
          <w:color w:val="333333"/>
          <w:bdr w:val="none" w:sz="0" w:space="0" w:color="auto" w:frame="1"/>
        </w:rPr>
        <w:t>                                                  «Игра — это огромное светлое окно,</w:t>
      </w:r>
    </w:p>
    <w:p w:rsidR="00C4331A" w:rsidRPr="00C4331A" w:rsidRDefault="00C4331A" w:rsidP="00C4331A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000000"/>
        </w:rPr>
      </w:pPr>
      <w:r w:rsidRPr="00C4331A">
        <w:rPr>
          <w:color w:val="333333"/>
          <w:bdr w:val="none" w:sz="0" w:space="0" w:color="auto" w:frame="1"/>
        </w:rPr>
        <w:t>                                                    через которое в духовный мир ребенка</w:t>
      </w:r>
    </w:p>
    <w:p w:rsidR="00C4331A" w:rsidRPr="00C4331A" w:rsidRDefault="00C4331A" w:rsidP="00C4331A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000000"/>
        </w:rPr>
      </w:pPr>
      <w:r w:rsidRPr="00C4331A">
        <w:rPr>
          <w:color w:val="333333"/>
          <w:bdr w:val="none" w:sz="0" w:space="0" w:color="auto" w:frame="1"/>
        </w:rPr>
        <w:t>                                                    вливается живительный поток представлений,</w:t>
      </w:r>
    </w:p>
    <w:p w:rsidR="00C4331A" w:rsidRPr="00C4331A" w:rsidRDefault="00C4331A" w:rsidP="00C4331A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000000"/>
        </w:rPr>
      </w:pPr>
      <w:r w:rsidRPr="00C4331A">
        <w:rPr>
          <w:color w:val="333333"/>
          <w:bdr w:val="none" w:sz="0" w:space="0" w:color="auto" w:frame="1"/>
        </w:rPr>
        <w:t>                                                    понятий об окружающем мире.        </w:t>
      </w:r>
    </w:p>
    <w:p w:rsidR="00C4331A" w:rsidRPr="00C4331A" w:rsidRDefault="00C4331A" w:rsidP="00C4331A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000000"/>
        </w:rPr>
      </w:pPr>
      <w:r w:rsidRPr="00C4331A">
        <w:rPr>
          <w:color w:val="333333"/>
          <w:bdr w:val="none" w:sz="0" w:space="0" w:color="auto" w:frame="1"/>
        </w:rPr>
        <w:t>                                                    Игра — это искра, зажигающая огонек</w:t>
      </w:r>
    </w:p>
    <w:p w:rsidR="00C4331A" w:rsidRPr="00C4331A" w:rsidRDefault="00C4331A" w:rsidP="00C4331A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000000"/>
        </w:rPr>
      </w:pPr>
      <w:r w:rsidRPr="00C4331A">
        <w:rPr>
          <w:color w:val="333333"/>
          <w:bdr w:val="none" w:sz="0" w:space="0" w:color="auto" w:frame="1"/>
        </w:rPr>
        <w:t>                                                    пытливости и любознательности».</w:t>
      </w:r>
    </w:p>
    <w:p w:rsidR="00C4331A" w:rsidRPr="00C4331A" w:rsidRDefault="00C4331A" w:rsidP="00C4331A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000000"/>
        </w:rPr>
      </w:pPr>
      <w:r w:rsidRPr="00C4331A">
        <w:rPr>
          <w:color w:val="333333"/>
          <w:bdr w:val="none" w:sz="0" w:space="0" w:color="auto" w:frame="1"/>
        </w:rPr>
        <w:t>                                                                                                В. А. Сухомлинский</w:t>
      </w:r>
    </w:p>
    <w:p w:rsidR="00C4331A" w:rsidRPr="00C4331A" w:rsidRDefault="00C4331A" w:rsidP="00C4331A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000000"/>
        </w:rPr>
      </w:pPr>
      <w:r w:rsidRPr="00C4331A">
        <w:rPr>
          <w:color w:val="333333"/>
          <w:bdr w:val="none" w:sz="0" w:space="0" w:color="auto" w:frame="1"/>
        </w:rPr>
        <w:t>   Дошкольное детство - короткий, но важный период становления личности. В эти годы ребенок приобретает первоначальные знания об окружающей жизни, у него начинает формироваться определенное отношение к людям, к труду, вырабатываются навыки и привычки правильного поведения, складывается характер. Основной вид деятельности детей дошкольного возраста - игра, в процессе которой развиваются духовные и физические силы ребенка; его внимание, память, воображение, дисциплинированность, ловкость. Кроме того, игра - это своеобразный, свойственный дошкольному возрасту способ усвоения общественного опыта. В игре формируются все стороны личности ребенка, происходят значительные изменения в его психике, подготавливающие переход к новой, более высокой стадии развития. Этим объясняются огромные воспитательные возможности игры, которую психологи считают ведущей деятельностью дошкольника.</w:t>
      </w:r>
    </w:p>
    <w:p w:rsidR="00C4331A" w:rsidRPr="00C4331A" w:rsidRDefault="00C4331A" w:rsidP="00C4331A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000000"/>
        </w:rPr>
      </w:pPr>
      <w:r w:rsidRPr="00C4331A">
        <w:rPr>
          <w:color w:val="333333"/>
          <w:bdr w:val="none" w:sz="0" w:space="0" w:color="auto" w:frame="1"/>
        </w:rPr>
        <w:t xml:space="preserve">  Особое место занимают игры, которые создаются самими </w:t>
      </w:r>
      <w:proofErr w:type="gramStart"/>
      <w:r w:rsidRPr="00C4331A">
        <w:rPr>
          <w:color w:val="333333"/>
          <w:bdr w:val="none" w:sz="0" w:space="0" w:color="auto" w:frame="1"/>
        </w:rPr>
        <w:t>детьми,-</w:t>
      </w:r>
      <w:proofErr w:type="gramEnd"/>
      <w:r w:rsidRPr="00C4331A">
        <w:rPr>
          <w:color w:val="333333"/>
          <w:bdr w:val="none" w:sz="0" w:space="0" w:color="auto" w:frame="1"/>
        </w:rPr>
        <w:t> их называют творческими или сюжетно-ролевыми. В этих играх дошкольники воспроизводят в ролях все то, что они видят вокруг себя в жизни и деятельности взрослых. Творческая игра наиболее полно формирует личность ребенка, поэтому является важным средством воспитания. Что дает право называть игру творческой деятельностью? Игра - отражение жизни. Здесь все "как будто", но в этой условной обстановке, которая создается воображением ребенка, много настоящего; действия играющих всегда реальны, их чувства, переживания подлинны, искренни. Ребенок знает, что кукла и мишка - только игрушки, но любит их как живых, понимает, что он не реальный летчик или моряк, но чувствует себя отважным пилотом, храбрым моряком, который не боится опасности, по-настоящему гордится своей победой. Подражание взрослым в игре связано с работой воображения. Ребенок не копирует действительность, он комбинирует разные впечатления жизни с личным опытом. Детское творчество проявляется в замысле игры и в поиске средств, для его реализации. Сколько выдумки требуется, чтобы решить, в какое путешествие отправиться, какой соорудить корабль или самолет, какое подготовить оборудование! В игре дети одновременно выступают как драматурги, бутафоры, декораторы, актеры. Однако они не вынашивают свой замысел, не готовятся длительное время к выполнению роли, как актеры. Они играют для себя, выражая свои мечты и стремления, мысли и чувства, которые владеют ими в настоящий момент. Поэтому игра - всегда импровизация.</w:t>
      </w:r>
    </w:p>
    <w:p w:rsidR="00C4331A" w:rsidRPr="00C4331A" w:rsidRDefault="00C4331A" w:rsidP="00C4331A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000000"/>
        </w:rPr>
      </w:pPr>
      <w:r w:rsidRPr="00C4331A">
        <w:rPr>
          <w:color w:val="333333"/>
          <w:bdr w:val="none" w:sz="0" w:space="0" w:color="auto" w:frame="1"/>
        </w:rPr>
        <w:t xml:space="preserve">  Нередко можно наблюдать, как долго и увлеченно дети мастерят, готовясь к игре уже в определенном образе; моряки строят корабль, делают спасательные круги, врачи и медсестры оборудуют поликлинику. Иногда в настоящую работу ребенок вводит игровой образ. Так, надевая белый фартучек и косынку, чтобы делать печенье, он превращается в рабочего кондитерской фабрике, а, убирая участок, становится дворником. В игре формируются моральные качества; ответственность перед коллективом за порученное дело, чувство товарищества и дружбы, согласование действий при достижении общей цели, умение справедливо разрешать спорные вопросы. Часто ставится вопрос; может ли и должен ли воспитатель вмешиваться в игру? Разумеется, такое право у него есть, если это требуется для того, чтобы дать игре нужное направление. Но вмешательство взрослого </w:t>
      </w:r>
      <w:r w:rsidRPr="00C4331A">
        <w:rPr>
          <w:color w:val="333333"/>
          <w:bdr w:val="none" w:sz="0" w:space="0" w:color="auto" w:frame="1"/>
        </w:rPr>
        <w:lastRenderedPageBreak/>
        <w:t>только тогда будет успешным, когда он пользуется у детей достаточным уважением и доверием, когда он умеет, не нарушая их замыслов, сделать игру увлекательнее. В игре раскрываются особенности каждого ребенка, его интересы, хорошие и дурные черты характера.</w:t>
      </w:r>
    </w:p>
    <w:p w:rsidR="00C4331A" w:rsidRPr="00C4331A" w:rsidRDefault="00C4331A" w:rsidP="00C4331A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000000"/>
        </w:rPr>
      </w:pPr>
      <w:r w:rsidRPr="00C4331A">
        <w:rPr>
          <w:color w:val="333333"/>
          <w:bdr w:val="none" w:sz="0" w:space="0" w:color="auto" w:frame="1"/>
        </w:rPr>
        <w:t>  Создавая игровой образ, ребенок не только выражает свое отношение к выбранному герою, но и проявляет личные качества. Все девочки бывают мамами, но каждая придает роли свои индивидуальные черты.</w:t>
      </w:r>
      <w:r w:rsidRPr="00C4331A">
        <w:rPr>
          <w:color w:val="000000"/>
        </w:rPr>
        <w:br/>
      </w:r>
      <w:r w:rsidRPr="00C4331A">
        <w:rPr>
          <w:color w:val="333333"/>
          <w:bdr w:val="none" w:sz="0" w:space="0" w:color="auto" w:frame="1"/>
        </w:rPr>
        <w:t>Игра с куклами в дочки-матери существовала во все времена. Это естественно: семья дает ребенку первые впечатления об окружающей жизни, родители - самые близкие, любимые люди, которым, прежде всего, хочется подражать. Закономерно также, что куклы привлекают главным образом девочек, ведь о детях больше заботятся мамы и бабушки.</w:t>
      </w:r>
    </w:p>
    <w:p w:rsidR="00C4331A" w:rsidRPr="00C4331A" w:rsidRDefault="00C4331A" w:rsidP="00C4331A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000000"/>
        </w:rPr>
      </w:pPr>
      <w:r w:rsidRPr="00C4331A">
        <w:rPr>
          <w:color w:val="333333"/>
          <w:bdr w:val="none" w:sz="0" w:space="0" w:color="auto" w:frame="1"/>
        </w:rPr>
        <w:t>  Вот две девочки играют в «дочки-матери». Одна из них обращается со своей «дочкой» ласково, внимательно, терпеливо. Другая «мама» проявляет к «дочке» чрезмерную строгость: строго выговаривает за непослушание, часто наказывает. Ясно, что поведение этих двух девочек в игре навеяно различными впечатлениями, которые, как в зеркале отражают отношение между родителями и детьми в одной и другой семье. Часто по играм детей можно судить о взаимоотношениях не только детей и родителей, но и других членов семьи: бабушки, дедушки и т.д. Однако, если мальчикам не внушают презрения к таким играм ("зачем тебе кукла, ты ведь не девочка"), и они с удовольствием бывают папами, выполняют домашние обязанности, возят в коляске малышей. Наблюдая поведение ребенка в игре, можно судить о взаимоотношениях взрослых в семье, об их обращении с детьми. Эти игры помогают воспитывать у детей уважение к родителям, к старшим, желание заботиться о малышах. Подражая домашней работе взрослых, дети усваивают некоторые навыки хозяйственного труда: вытирают пыль с кукольной мебели, подметают пол в своем "доме", стирают кукольное белье. Жизнь в детском саду также дает богатый материал для игровой деятельности, особенно в младших группах, когда ребенок получает много новых впечатлений. В игре отражается повседневная жизнь детского сада и необычайные радостные события: новогодняя елка, посещение кукольного театра.</w:t>
      </w:r>
    </w:p>
    <w:p w:rsidR="00C4331A" w:rsidRPr="00C4331A" w:rsidRDefault="00C4331A" w:rsidP="00C4331A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000000"/>
        </w:rPr>
      </w:pPr>
      <w:r w:rsidRPr="00C4331A">
        <w:rPr>
          <w:color w:val="333333"/>
          <w:bdr w:val="none" w:sz="0" w:space="0" w:color="auto" w:frame="1"/>
        </w:rPr>
        <w:t>         В игре, как во всякой творческой коллективной деятельности, происходит столкновение умов, характеров, замыслов. Именно в этом столкновении складывается личность ребёнка, формируется детский коллектив. При этом обычно наблюдается взаимодействие игровых и реальных взаимоотношений. Если ребёнок увлечён своим замыслом, своей ролью, игровые взаимоотношения побеждают. Если же он равнодушен к игре, наблюдается другая картина: роль мало влияет на его поведение, его взаимоотношения с товарищами. Только та игра, которая захватывает ребёнка, мобилизует его ум и волю, пробуждает сильные чувства, может подчинить замыслу эгоистические побуждения, дурные привычки.</w:t>
      </w:r>
    </w:p>
    <w:p w:rsidR="00C4331A" w:rsidRPr="00C4331A" w:rsidRDefault="00C4331A" w:rsidP="00C4331A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000000"/>
        </w:rPr>
      </w:pPr>
      <w:r w:rsidRPr="00C4331A">
        <w:rPr>
          <w:color w:val="333333"/>
          <w:bdr w:val="none" w:sz="0" w:space="0" w:color="auto" w:frame="1"/>
        </w:rPr>
        <w:t>         В игре ребёнок испытывает сложные и высокие чувства коллективной ответственности, дружбы и товарищества, он приучается согласовывать свои действия с действиями других детей, подчинять свои стремления ходу игры, воле товарищей.</w:t>
      </w:r>
      <w:r w:rsidRPr="00C4331A">
        <w:rPr>
          <w:color w:val="000000"/>
        </w:rPr>
        <w:br/>
      </w:r>
      <w:r w:rsidRPr="00C4331A">
        <w:rPr>
          <w:color w:val="333333"/>
          <w:bdr w:val="none" w:sz="0" w:space="0" w:color="auto" w:frame="1"/>
        </w:rPr>
        <w:t>         Умение организовать игру, сговориться, распределить роли необходимо для того, чтобы получилась увлекательная игра. Даже при достаточных знаниях, богатых впечатлениях об изображаемом, замысел не осуществляется, если у детей не воспитаны моральные качества, необходимые для коллективной творческой игры. Чтобы поддерживать и развивать интересы детей, их активность, самостоятельность, целенаправленность, необходима организация детского коллектива. Высокий уровень игрового творчества, богатое содержание игр, сплочённый общими интересами коллектив - всё это достигается благодаря длительной вдумчивой работе педагогов.</w:t>
      </w:r>
    </w:p>
    <w:p w:rsidR="00C4331A" w:rsidRPr="00C4331A" w:rsidRDefault="00C4331A" w:rsidP="00C4331A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000000"/>
        </w:rPr>
      </w:pPr>
      <w:r w:rsidRPr="00C4331A">
        <w:rPr>
          <w:color w:val="333333"/>
          <w:bdr w:val="none" w:sz="0" w:space="0" w:color="auto" w:frame="1"/>
        </w:rPr>
        <w:t xml:space="preserve">Семья, детский сад показывают детям пример любви к труду, к своему городу, дружеские отношения друг к другу. Все эти качества проявляются в играх детей. У детей игры занимают самое большое место. В игре ребёнок испытывает сложные и высокие </w:t>
      </w:r>
      <w:r w:rsidRPr="00C4331A">
        <w:rPr>
          <w:color w:val="333333"/>
          <w:bdr w:val="none" w:sz="0" w:space="0" w:color="auto" w:frame="1"/>
        </w:rPr>
        <w:lastRenderedPageBreak/>
        <w:t>чувства коллективной ответственности, дружбы и товарищества, он приучается согласовывать свои действия с действиями других детей, подчинять свои стремления ходу игры, воле товарищей. Для выполнения взятой на себя роли, ребёнок использует игрушки и различные предметы, которые способствуют созданию образов.</w:t>
      </w:r>
    </w:p>
    <w:p w:rsidR="00C4331A" w:rsidRPr="00C4331A" w:rsidRDefault="00C4331A" w:rsidP="00C4331A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000000"/>
        </w:rPr>
      </w:pPr>
      <w:r w:rsidRPr="00C4331A">
        <w:rPr>
          <w:color w:val="333333"/>
          <w:bdr w:val="none" w:sz="0" w:space="0" w:color="auto" w:frame="1"/>
        </w:rPr>
        <w:t xml:space="preserve">Сюжетные игрушки (кукла, мишка, лошадка, автомобиль и др.) наталкивают ребёнка на определённые игры. </w:t>
      </w:r>
      <w:proofErr w:type="gramStart"/>
      <w:r w:rsidRPr="00C4331A">
        <w:rPr>
          <w:color w:val="333333"/>
          <w:bdr w:val="none" w:sz="0" w:space="0" w:color="auto" w:frame="1"/>
        </w:rPr>
        <w:t>Например</w:t>
      </w:r>
      <w:proofErr w:type="gramEnd"/>
      <w:r w:rsidRPr="00C4331A">
        <w:rPr>
          <w:color w:val="333333"/>
          <w:bdr w:val="none" w:sz="0" w:space="0" w:color="auto" w:frame="1"/>
        </w:rPr>
        <w:t>: на лошадке можно ездить верхом, возить грузы, поить её. В посуде – готовить обед или угощать из неё чаем куклу и т.д. Что касается предметов и материалов, то их дети в играх используют по-разному. Кубики и кирпичики – изображают хлеб, пирожное или стол, стул. Чем содержательнее и интереснее игра, чем более устойчивы правила в игре, тем больше дети говорят друг с другом, лучше понимают друг друга, умеют быстрее найти общие интересы и запросы. Речь их совершенствуется, становится ярче. В их речи формируются мысли о тех сторонах жизни, которые они изображают в игре.</w:t>
      </w:r>
    </w:p>
    <w:p w:rsidR="00C4331A" w:rsidRPr="00C4331A" w:rsidRDefault="00C4331A" w:rsidP="00C4331A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000000"/>
        </w:rPr>
      </w:pPr>
      <w:r w:rsidRPr="00C4331A">
        <w:rPr>
          <w:color w:val="333333"/>
          <w:bdr w:val="none" w:sz="0" w:space="0" w:color="auto" w:frame="1"/>
        </w:rPr>
        <w:t>  Игра - самостоятельная деятельность, в которой дети впервые вступают в общение со сверстниками. Их объединяет единая цель, совместные усилия к ее достижению, общие интересы и переживания. Дети сами выбирают игру, сами организуют ее. Но в то же время ни в какой другой деятельности нет таких строгих правил, такой обусловленности поведения, как здесь. Поэтому игра приучает детей подчинять свои действия и мысли определенной цели, помогает воспитывать целенаправленность. В игре ребенок начинает чувствовать себя членом коллектива, справедливо оценивать действия и поступки своих товарищей и свои собственные, учится управлять собой, соблюдая правила игры, сдерживая свои непосредственные желания ради поддержания совместной игры со сверстниками, уже без контроля со стороны взрослых.</w:t>
      </w:r>
    </w:p>
    <w:p w:rsidR="00C4331A" w:rsidRPr="00C4331A" w:rsidRDefault="00C4331A" w:rsidP="00C4331A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000000"/>
        </w:rPr>
      </w:pPr>
      <w:r w:rsidRPr="00C4331A">
        <w:rPr>
          <w:color w:val="333333"/>
          <w:bdr w:val="none" w:sz="0" w:space="0" w:color="auto" w:frame="1"/>
        </w:rPr>
        <w:t>  Задача воспитателя состоит в том, чтобы сосредоточить внимание играющих на таких целях, которые вызывали бы общность чувств и действий, способствовать установлению между детьми отношений, основанные на дружбе, справедливости, взаимной ответственности.</w:t>
      </w:r>
      <w:r w:rsidRPr="00C4331A">
        <w:rPr>
          <w:color w:val="000000"/>
        </w:rPr>
        <w:br/>
      </w:r>
      <w:r w:rsidRPr="00C4331A">
        <w:rPr>
          <w:color w:val="333333"/>
          <w:bdr w:val="none" w:sz="0" w:space="0" w:color="auto" w:frame="1"/>
        </w:rPr>
        <w:t>Игра — вовсе не пустое занятие, она не только доставляет максимум удовольствия ребенку, но и является мощным средством его развития, средством развития полноценной личности.</w:t>
      </w:r>
    </w:p>
    <w:p w:rsidR="00C4331A" w:rsidRPr="00C4331A" w:rsidRDefault="00C4331A" w:rsidP="00C4331A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000000"/>
        </w:rPr>
      </w:pPr>
      <w:r w:rsidRPr="00C4331A">
        <w:rPr>
          <w:color w:val="333333"/>
          <w:bdr w:val="none" w:sz="0" w:space="0" w:color="auto" w:frame="1"/>
        </w:rPr>
        <w:t>  Исследования показывают, что ребенку, который «не доиграл» в детстве, будет труднее учиться и налаживать контакты с другими людьми, чем детям, имеющим богатый игровой опыт, особенно опыт совместной игры со сверстниками.</w:t>
      </w:r>
      <w:r w:rsidRPr="00C4331A">
        <w:rPr>
          <w:color w:val="000000"/>
        </w:rPr>
        <w:br/>
      </w:r>
      <w:r w:rsidRPr="00C4331A">
        <w:rPr>
          <w:color w:val="333333"/>
          <w:bdr w:val="none" w:sz="0" w:space="0" w:color="auto" w:frame="1"/>
        </w:rPr>
        <w:t>Таким образом, игра важное средство всестороннего развития детей связана со всеми видами их деятельности, в которой наиболее ярко проявляется их общительность, стремление вместе с другими товарищами осуществлять свои замыслы, сообща жить и работать. Этим определяется ее место в педагогическом процессе детского сада.</w:t>
      </w:r>
    </w:p>
    <w:bookmarkEnd w:id="0"/>
    <w:p w:rsidR="001A3E4E" w:rsidRPr="00C4331A" w:rsidRDefault="001A3E4E" w:rsidP="00C4331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sectPr w:rsidR="001A3E4E" w:rsidRPr="00C4331A" w:rsidSect="00C4331A">
      <w:pgSz w:w="11906" w:h="16838"/>
      <w:pgMar w:top="1134" w:right="850" w:bottom="1134" w:left="1701" w:header="708" w:footer="708" w:gutter="0"/>
      <w:pgBorders w:offsetFrom="page">
        <w:top w:val="flowersTiny" w:sz="20" w:space="24" w:color="auto"/>
        <w:left w:val="flowersTiny" w:sz="20" w:space="24" w:color="auto"/>
        <w:bottom w:val="flowersTiny" w:sz="20" w:space="24" w:color="auto"/>
        <w:right w:val="flowersTiny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31A"/>
    <w:rsid w:val="001A3E4E"/>
    <w:rsid w:val="00C43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4721F5-E984-491B-BD0B-4A037E687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33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732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1593</Words>
  <Characters>9085</Characters>
  <Application>Microsoft Office Word</Application>
  <DocSecurity>0</DocSecurity>
  <Lines>75</Lines>
  <Paragraphs>21</Paragraphs>
  <ScaleCrop>false</ScaleCrop>
  <Company/>
  <LinksUpToDate>false</LinksUpToDate>
  <CharactersWithSpaces>10657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2024-09-24T04:53:00Z</dcterms:created>
  <dcterms:modified xsi:type="dcterms:W3CDTF">2024-09-24T05:00:00Z</dcterms:modified>
</cp:coreProperties>
</file>