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8D9" w:rsidRPr="00E928D9" w:rsidRDefault="00E928D9" w:rsidP="00E92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</w:rPr>
      </w:pPr>
      <w:bookmarkStart w:id="0" w:name="_GoBack"/>
      <w:r w:rsidRPr="00E928D9">
        <w:rPr>
          <w:rFonts w:ascii="Times New Roman" w:hAnsi="Times New Roman" w:cs="Times New Roman"/>
          <w:b/>
          <w:i/>
          <w:color w:val="7030A0"/>
          <w:sz w:val="32"/>
          <w:szCs w:val="32"/>
        </w:rPr>
        <w:t>ИСКУССТВО ХВАЛИТЬ РЕБЁНКА</w:t>
      </w:r>
      <w:r w:rsidRPr="00E928D9">
        <w:rPr>
          <w:rFonts w:ascii="Times New Roman" w:hAnsi="Times New Roman" w:cs="Times New Roman"/>
          <w:b/>
          <w:i/>
          <w:color w:val="7030A0"/>
          <w:sz w:val="32"/>
          <w:szCs w:val="32"/>
        </w:rPr>
        <w:t>.</w:t>
      </w:r>
    </w:p>
    <w:bookmarkEnd w:id="0"/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Самый лучший способ прививать детям хорошие манеры – постоянно показывать им пример.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Какой же метод эффективнее – похвала или 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>наказание?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Практика показывает: взрослые очень скупы на одобрение, похвалу. На вопрос часто ли тебя хвалят в детском саду, дома, дети обычно отвечают долгим молчанием. Выясняется, хвалят редко, только за реальный результат, но никогда за старание, попытку. Работа не получает одобрения, если нет результата, удовлетворяющего взрослого.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  Если ребёнку всё время говорят, что он злой, жадный, непослушный, то он постепенно привыкает к этой оценке и не и не старается исправиться. Наоборот, если взрослые верят в доброту, честность и другие хорошие качества ребёнка, то он старается оправдать это доверие. Лучшее правило: предъявлять ребёнку большие требования и вместе с тем оказывать ему как можно больше уважения и доверия, ожидать хорошего поступка, как будто дурной совершенно невозможен.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  А. М. Горький учил, что никогда нельзя подходить к человеку, думая, что в нём больше дурного, чем хорошего. «Думай, что хорошего в нём – так это и будет! Люди дают то, что спрашивают у них. Также и ребёнок».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   В процессе занятий, обучения и особенно тогда, когда есть проблемы, ребёнку необходима поддержка, подбадривание, которые позволяют ему понять, что действует правильно, дают уверенность – неудача преодолима. Обращать внимание только на проблемы очень легко, а вот увидеть наметившиеся непросто. Но без поддержки взрослого ребёнок его тоже не заметит. 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>«Я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уверен, что у тебя получится», </w:t>
      </w:r>
      <w:proofErr w:type="gramStart"/>
      <w:r w:rsidRPr="00E928D9">
        <w:rPr>
          <w:rFonts w:ascii="Times New Roman" w:hAnsi="Times New Roman" w:cs="Times New Roman"/>
          <w:color w:val="7030A0"/>
          <w:sz w:val="24"/>
          <w:szCs w:val="24"/>
        </w:rPr>
        <w:t>« Я</w:t>
      </w:r>
      <w:proofErr w:type="gramEnd"/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помогу тебе, и ты обязательно сделаешь…», « Правильно!», « Хорошо!», « Молодец, ты меня радуешь!» - эти формы стандартны, и каждый может использовать свои. Одобрение и похвала стимулируют ребёнка, повышают мотивацию.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    Нам могут возразить: замечания, укоры, угрозы, наказания повышают эффективность. Может быть, но срок этих мер кратковременен, у большинства детей они вызывают обиду, тревогу, усиливают боязнь неудачи, а тревога и боязнь гнева провоцирует новые поступку, хотя страх порицания и наказания нередко создаёт иллюзию позитивного изменения ситуации.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>«Как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поощрять ребёнка в семье».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Как можно чаще одобрительно улыбайтесь своему ребёнку: и когда он моет руки, и когда занимается, и когда общается с вами.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поощряйте своего ребёнка жестами: ему всегда тепло и уютно, если мама коснётся его головы во время выполнения задания, а отец одобрительно обнимет или пожмёт руку.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Словесно 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>выражайте одобрение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пусть самому маленькому успеху своего ребёнка, его поведению.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Используйте чаще выражения: 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>«ты</w:t>
      </w:r>
      <w:r w:rsidRPr="00E928D9">
        <w:rPr>
          <w:rFonts w:ascii="Times New Roman" w:hAnsi="Times New Roman" w:cs="Times New Roman"/>
          <w:color w:val="7030A0"/>
          <w:sz w:val="24"/>
          <w:szCs w:val="24"/>
        </w:rPr>
        <w:t xml:space="preserve"> прав», «мы согласны с твоим мнением» - это формирует в ребёнке самоуважение, развивает самоанализ и критичность мышления.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Дарите своему ребёнку подарки, но при этом учите их принимать.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Формируйте в своей семье традиции и ритуалы поощрения ребёнка: день рождения, Новый год, успехи в детском саду, удачное выступление и т. д.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lastRenderedPageBreak/>
        <w:t>Учите своего ребёнка быть благодарным за любые знаки внимания, проявленные к нему.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Для поощрения своего ребёнка используйте не только подарки материального плана, но и моральные поощрения, придуманные вами: грамоты собственного изготовления, стихи, песни и т. д.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Дарите подарки своим детям не только с учётом их желаний, но и с учётом возможностей семьи.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Учите своего ребёнка понимать и ценить поощрения родителей.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В завершении своего выступления Наталья Викторовна нацелила.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Помните! Ваше внимание, любовь и ласка, дружеское участие и расположение могут сделать для вашего ребёнка больше, чем самый дорогой подарок. Поэтому чаще хвалите ребёнка, чем осуждайте, подбадривайте, а не подмечайте неудачи, вселяйте надежду, а не подчёркивайте, что изменить ситуацию невозможно. Чтобы ребёнок поверил в свой успех, в это должны поверить взрослые. Но наказание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Так же, как похвала и осуждение, является сильным воспитательным средством, вместе с тем нельзя им злоупотреблять. И так же хвалить ребёнка надо осторожно и равномерно, иначе у него может развиться самомнение.</w:t>
      </w: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p w:rsidR="00E928D9" w:rsidRPr="00E928D9" w:rsidRDefault="00E928D9" w:rsidP="00E928D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7030A0"/>
          <w:sz w:val="24"/>
          <w:szCs w:val="24"/>
        </w:rPr>
      </w:pPr>
      <w:r w:rsidRPr="00E928D9">
        <w:rPr>
          <w:rFonts w:ascii="Times New Roman" w:hAnsi="Times New Roman" w:cs="Times New Roman"/>
          <w:color w:val="7030A0"/>
          <w:sz w:val="24"/>
          <w:szCs w:val="24"/>
        </w:rPr>
        <w:t>Воспитатель: Кравченко Н.С.</w:t>
      </w:r>
    </w:p>
    <w:p w:rsidR="00D76ADF" w:rsidRPr="00E928D9" w:rsidRDefault="00D76ADF" w:rsidP="00E928D9">
      <w:pPr>
        <w:spacing w:after="0" w:line="240" w:lineRule="auto"/>
        <w:ind w:firstLine="709"/>
        <w:rPr>
          <w:rFonts w:ascii="Times New Roman" w:hAnsi="Times New Roman" w:cs="Times New Roman"/>
          <w:color w:val="7030A0"/>
          <w:sz w:val="24"/>
          <w:szCs w:val="24"/>
        </w:rPr>
      </w:pPr>
    </w:p>
    <w:sectPr w:rsidR="00D76ADF" w:rsidRPr="00E928D9" w:rsidSect="00E928D9">
      <w:pgSz w:w="11906" w:h="16838"/>
      <w:pgMar w:top="1134" w:right="850" w:bottom="1134" w:left="1701" w:header="708" w:footer="708" w:gutter="0"/>
      <w:pgBorders w:offsetFrom="page">
        <w:top w:val="waveline" w:sz="17" w:space="24" w:color="806000" w:themeColor="accent4" w:themeShade="80"/>
        <w:left w:val="waveline" w:sz="17" w:space="24" w:color="806000" w:themeColor="accent4" w:themeShade="80"/>
        <w:bottom w:val="waveline" w:sz="17" w:space="24" w:color="806000" w:themeColor="accent4" w:themeShade="80"/>
        <w:right w:val="waveline" w:sz="17" w:space="24" w:color="806000" w:themeColor="accent4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8D9"/>
    <w:rsid w:val="00D76ADF"/>
    <w:rsid w:val="00E9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2EAD"/>
  <w15:chartTrackingRefBased/>
  <w15:docId w15:val="{FFA02000-8958-4217-8ED3-F566DBE9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595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2024-10-25T04:35:00Z</dcterms:created>
  <dcterms:modified xsi:type="dcterms:W3CDTF">2024-10-25T04:38:00Z</dcterms:modified>
</cp:coreProperties>
</file>