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53BC" w:rsidRPr="00F06E4E" w:rsidRDefault="005216BE" w:rsidP="00F06E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6E4E">
        <w:rPr>
          <w:rFonts w:ascii="Times New Roman" w:hAnsi="Times New Roman" w:cs="Times New Roman"/>
          <w:b/>
          <w:sz w:val="24"/>
          <w:szCs w:val="24"/>
        </w:rPr>
        <w:t>Развитие у дошкольников навыков сотрудничества, умения согласовывать свои действия с другими для достижения общей цели</w:t>
      </w:r>
      <w:r w:rsidRPr="00F06E4E">
        <w:rPr>
          <w:rFonts w:ascii="Times New Roman" w:hAnsi="Times New Roman" w:cs="Times New Roman"/>
          <w:sz w:val="24"/>
          <w:szCs w:val="24"/>
        </w:rPr>
        <w:t>.</w:t>
      </w:r>
    </w:p>
    <w:p w:rsidR="005216BE" w:rsidRPr="00F06E4E" w:rsidRDefault="005216BE" w:rsidP="00F06E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6E4E">
        <w:rPr>
          <w:rFonts w:ascii="Times New Roman" w:hAnsi="Times New Roman" w:cs="Times New Roman"/>
          <w:sz w:val="24"/>
          <w:szCs w:val="24"/>
        </w:rPr>
        <w:t>Степень реализации творческого потенциала ребёнка зависит от условий. Средств и технологий, включаемых в обеспечение образовательного процесса. Может ли человек развиваться по-человечески, если не создавать ему человеческие условия жизни, не воспитывать по-человечески?</w:t>
      </w:r>
    </w:p>
    <w:p w:rsidR="005216BE" w:rsidRPr="00F06E4E" w:rsidRDefault="005216BE" w:rsidP="00F06E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6E4E">
        <w:rPr>
          <w:rFonts w:ascii="Times New Roman" w:hAnsi="Times New Roman" w:cs="Times New Roman"/>
          <w:sz w:val="24"/>
          <w:szCs w:val="24"/>
        </w:rPr>
        <w:t>Недостаточно родиться человеком</w:t>
      </w:r>
      <w:r w:rsidR="004B3496" w:rsidRPr="00F06E4E">
        <w:rPr>
          <w:rFonts w:ascii="Times New Roman" w:hAnsi="Times New Roman" w:cs="Times New Roman"/>
          <w:sz w:val="24"/>
          <w:szCs w:val="24"/>
        </w:rPr>
        <w:t>. Чтобы им стать. Ребёнок впитывает в себя то, что даётся условиями жизни, воспитанием. И если эти условия звериные, ребёнок вырастет зверем, если ребёнок остается один на один с внешним миром, без воспитательной среды он просто не выживает и не развивается. Поэтому я и педагоги нашего детского сада стремимся к тому чтобы, овл</w:t>
      </w:r>
      <w:r w:rsidR="00403C02" w:rsidRPr="00F06E4E">
        <w:rPr>
          <w:rFonts w:ascii="Times New Roman" w:hAnsi="Times New Roman" w:cs="Times New Roman"/>
          <w:sz w:val="24"/>
          <w:szCs w:val="24"/>
        </w:rPr>
        <w:t>адев,</w:t>
      </w:r>
      <w:r w:rsidR="004B3496" w:rsidRPr="00F06E4E">
        <w:rPr>
          <w:rFonts w:ascii="Times New Roman" w:hAnsi="Times New Roman" w:cs="Times New Roman"/>
          <w:sz w:val="24"/>
          <w:szCs w:val="24"/>
        </w:rPr>
        <w:t xml:space="preserve"> каким-либо новым действием,</w:t>
      </w:r>
      <w:r w:rsidR="00F9473D" w:rsidRPr="00F06E4E">
        <w:rPr>
          <w:rFonts w:ascii="Times New Roman" w:hAnsi="Times New Roman" w:cs="Times New Roman"/>
          <w:sz w:val="24"/>
          <w:szCs w:val="24"/>
        </w:rPr>
        <w:t xml:space="preserve"> </w:t>
      </w:r>
      <w:r w:rsidR="004B3496" w:rsidRPr="00F06E4E">
        <w:rPr>
          <w:rFonts w:ascii="Times New Roman" w:hAnsi="Times New Roman" w:cs="Times New Roman"/>
          <w:sz w:val="24"/>
          <w:szCs w:val="24"/>
        </w:rPr>
        <w:t>ребёнок выполнял его сначала вместе со взрослым, а потом уже действовал самостоятельно. Мы заинтересованы в том, чтобы наши дети не являлись пассивными преемниками обучающихся воздействий взрослого</w:t>
      </w:r>
      <w:r w:rsidR="00F9473D" w:rsidRPr="00F06E4E">
        <w:rPr>
          <w:rFonts w:ascii="Times New Roman" w:hAnsi="Times New Roman" w:cs="Times New Roman"/>
          <w:sz w:val="24"/>
          <w:szCs w:val="24"/>
        </w:rPr>
        <w:t>. У ребёнка всегда есть свои желания, интересы, свое отношение к окружающему, что находит отражение в его деятельности.</w:t>
      </w:r>
      <w:r w:rsidR="00F06E4E">
        <w:rPr>
          <w:rFonts w:ascii="Times New Roman" w:hAnsi="Times New Roman" w:cs="Times New Roman"/>
          <w:sz w:val="24"/>
          <w:szCs w:val="24"/>
        </w:rPr>
        <w:t xml:space="preserve"> </w:t>
      </w:r>
      <w:r w:rsidR="00403C02" w:rsidRPr="00F06E4E">
        <w:rPr>
          <w:rFonts w:ascii="Times New Roman" w:hAnsi="Times New Roman" w:cs="Times New Roman"/>
          <w:sz w:val="24"/>
          <w:szCs w:val="24"/>
        </w:rPr>
        <w:t>Ведь</w:t>
      </w:r>
      <w:r w:rsidR="00F06E4E">
        <w:rPr>
          <w:rFonts w:ascii="Times New Roman" w:hAnsi="Times New Roman" w:cs="Times New Roman"/>
          <w:sz w:val="24"/>
          <w:szCs w:val="24"/>
        </w:rPr>
        <w:t xml:space="preserve"> </w:t>
      </w:r>
      <w:r w:rsidR="00F9473D" w:rsidRPr="00F06E4E">
        <w:rPr>
          <w:rFonts w:ascii="Times New Roman" w:hAnsi="Times New Roman" w:cs="Times New Roman"/>
          <w:sz w:val="24"/>
          <w:szCs w:val="24"/>
        </w:rPr>
        <w:t>в жизни ребёнка множество различных видов деятельности, в процессе которых идет развитие отдельных психических процессов и развитие ребенка в целом.</w:t>
      </w:r>
    </w:p>
    <w:p w:rsidR="00F9473D" w:rsidRPr="00F06E4E" w:rsidRDefault="00F9473D" w:rsidP="00F06E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6E4E">
        <w:rPr>
          <w:rFonts w:ascii="Times New Roman" w:hAnsi="Times New Roman" w:cs="Times New Roman"/>
          <w:sz w:val="24"/>
          <w:szCs w:val="24"/>
        </w:rPr>
        <w:t>В дошкольном возрасте в жизнь ребенка прочно и уже навсегда входят другие дети-сверстники. Между детьми разворачивается сложная и порой драматичная картина отношений. Они дружат</w:t>
      </w:r>
      <w:r w:rsidR="00F06E4E">
        <w:rPr>
          <w:rFonts w:ascii="Times New Roman" w:hAnsi="Times New Roman" w:cs="Times New Roman"/>
          <w:sz w:val="24"/>
          <w:szCs w:val="24"/>
        </w:rPr>
        <w:t>, ссорятся, мирятся, обижаются,</w:t>
      </w:r>
      <w:r w:rsidRPr="00F06E4E">
        <w:rPr>
          <w:rFonts w:ascii="Times New Roman" w:hAnsi="Times New Roman" w:cs="Times New Roman"/>
          <w:sz w:val="24"/>
          <w:szCs w:val="24"/>
        </w:rPr>
        <w:t xml:space="preserve"> ревнуют, помогают друг другу, а иногда делают мелкие шалости. В таких ситуациях</w:t>
      </w:r>
      <w:r w:rsidR="0097704D" w:rsidRPr="00F06E4E">
        <w:rPr>
          <w:rFonts w:ascii="Times New Roman" w:hAnsi="Times New Roman" w:cs="Times New Roman"/>
          <w:sz w:val="24"/>
          <w:szCs w:val="24"/>
        </w:rPr>
        <w:t xml:space="preserve"> нам помогают наладить отношения беседы о правах человека, мы вспоминаем эпизоды из жизни литературных героев, приводим примеры из собственного опыта. Со старшими детьми часто играем в игру «Час суда», где на примере сказочных героев, а иногда рассматриваем и эпизоды из личного поведения детей, решаем, как надо было поступить, стремимся найти соглашение, которое устроило</w:t>
      </w:r>
      <w:r w:rsidR="00F06E4E">
        <w:rPr>
          <w:rFonts w:ascii="Times New Roman" w:hAnsi="Times New Roman" w:cs="Times New Roman"/>
          <w:sz w:val="24"/>
          <w:szCs w:val="24"/>
        </w:rPr>
        <w:t xml:space="preserve"> бы все стороны, несмотря на то</w:t>
      </w:r>
      <w:r w:rsidR="0097704D" w:rsidRPr="00F06E4E">
        <w:rPr>
          <w:rFonts w:ascii="Times New Roman" w:hAnsi="Times New Roman" w:cs="Times New Roman"/>
          <w:sz w:val="24"/>
          <w:szCs w:val="24"/>
        </w:rPr>
        <w:t>,</w:t>
      </w:r>
      <w:r w:rsidR="00F06E4E">
        <w:rPr>
          <w:rFonts w:ascii="Times New Roman" w:hAnsi="Times New Roman" w:cs="Times New Roman"/>
          <w:sz w:val="24"/>
          <w:szCs w:val="24"/>
        </w:rPr>
        <w:t xml:space="preserve"> что в </w:t>
      </w:r>
      <w:r w:rsidR="0097704D" w:rsidRPr="00F06E4E">
        <w:rPr>
          <w:rFonts w:ascii="Times New Roman" w:hAnsi="Times New Roman" w:cs="Times New Roman"/>
          <w:sz w:val="24"/>
          <w:szCs w:val="24"/>
        </w:rPr>
        <w:t>де</w:t>
      </w:r>
      <w:r w:rsidR="00F06E4E">
        <w:rPr>
          <w:rFonts w:ascii="Times New Roman" w:hAnsi="Times New Roman" w:cs="Times New Roman"/>
          <w:sz w:val="24"/>
          <w:szCs w:val="24"/>
        </w:rPr>
        <w:t>т</w:t>
      </w:r>
      <w:r w:rsidR="0097704D" w:rsidRPr="00F06E4E">
        <w:rPr>
          <w:rFonts w:ascii="Times New Roman" w:hAnsi="Times New Roman" w:cs="Times New Roman"/>
          <w:sz w:val="24"/>
          <w:szCs w:val="24"/>
        </w:rPr>
        <w:t>ском общение в этом возрасте проявляется конкурентное начало.</w:t>
      </w:r>
    </w:p>
    <w:p w:rsidR="0097704D" w:rsidRPr="00F06E4E" w:rsidRDefault="0097704D" w:rsidP="00F06E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6E4E">
        <w:rPr>
          <w:rFonts w:ascii="Times New Roman" w:hAnsi="Times New Roman" w:cs="Times New Roman"/>
          <w:sz w:val="24"/>
          <w:szCs w:val="24"/>
        </w:rPr>
        <w:t>Проводим еще с детьми и игры на сохранение своей индивидуальности,</w:t>
      </w:r>
      <w:r w:rsidR="00606E7A">
        <w:rPr>
          <w:rFonts w:ascii="Times New Roman" w:hAnsi="Times New Roman" w:cs="Times New Roman"/>
          <w:sz w:val="24"/>
          <w:szCs w:val="24"/>
        </w:rPr>
        <w:t xml:space="preserve"> такие как «Я самый-</w:t>
      </w:r>
      <w:r w:rsidR="00181E47" w:rsidRPr="00F06E4E">
        <w:rPr>
          <w:rFonts w:ascii="Times New Roman" w:hAnsi="Times New Roman" w:cs="Times New Roman"/>
          <w:sz w:val="24"/>
          <w:szCs w:val="24"/>
        </w:rPr>
        <w:t>самый»,</w:t>
      </w:r>
      <w:r w:rsidR="00F06E4E">
        <w:rPr>
          <w:rFonts w:ascii="Times New Roman" w:hAnsi="Times New Roman" w:cs="Times New Roman"/>
          <w:sz w:val="24"/>
          <w:szCs w:val="24"/>
        </w:rPr>
        <w:t xml:space="preserve"> </w:t>
      </w:r>
      <w:r w:rsidR="00181E47" w:rsidRPr="00F06E4E">
        <w:rPr>
          <w:rFonts w:ascii="Times New Roman" w:hAnsi="Times New Roman" w:cs="Times New Roman"/>
          <w:sz w:val="24"/>
          <w:szCs w:val="24"/>
        </w:rPr>
        <w:t>дети видят, что все люди разные, мы принимаем их такими, какие они есть, учим оценивать и ценить себя: «Я похож на тебя, но отличаюсь», ведем беседы о правилах общения. Обсуждаем. Как нужно поступать по отношению друг к другу, ко взрослым,</w:t>
      </w:r>
      <w:r w:rsidR="00F06E4E">
        <w:rPr>
          <w:rFonts w:ascii="Times New Roman" w:hAnsi="Times New Roman" w:cs="Times New Roman"/>
          <w:sz w:val="24"/>
          <w:szCs w:val="24"/>
        </w:rPr>
        <w:t xml:space="preserve"> как разговаривать между собой. Например, </w:t>
      </w:r>
      <w:r w:rsidR="00181E47" w:rsidRPr="00F06E4E">
        <w:rPr>
          <w:rFonts w:ascii="Times New Roman" w:hAnsi="Times New Roman" w:cs="Times New Roman"/>
          <w:sz w:val="24"/>
          <w:szCs w:val="24"/>
        </w:rPr>
        <w:t>«Примите меня. Пожалуйста», «Можно с вами поиграть?»</w:t>
      </w:r>
      <w:r w:rsidR="004E06DE" w:rsidRPr="00F06E4E">
        <w:rPr>
          <w:rFonts w:ascii="Times New Roman" w:hAnsi="Times New Roman" w:cs="Times New Roman"/>
          <w:sz w:val="24"/>
          <w:szCs w:val="24"/>
        </w:rPr>
        <w:t xml:space="preserve"> и т.д. Кроме разгов</w:t>
      </w:r>
      <w:r w:rsidR="00181E47" w:rsidRPr="00F06E4E">
        <w:rPr>
          <w:rFonts w:ascii="Times New Roman" w:hAnsi="Times New Roman" w:cs="Times New Roman"/>
          <w:sz w:val="24"/>
          <w:szCs w:val="24"/>
        </w:rPr>
        <w:t>оров обязательно нужно разбирать конкретные ситуации</w:t>
      </w:r>
      <w:r w:rsidR="004E06DE" w:rsidRPr="00F06E4E">
        <w:rPr>
          <w:rFonts w:ascii="Times New Roman" w:hAnsi="Times New Roman" w:cs="Times New Roman"/>
          <w:sz w:val="24"/>
          <w:szCs w:val="24"/>
        </w:rPr>
        <w:t>, замеченные в общении детей: во время умывания, дежурства, одевания на прогулку, в играх, чтобы дать возможность увидеть себя со стороны и усвоить образцы доброжелательного общения, используя для этого театральных кукол. В любой деятельности дети пристально и ревниво наблюдают за действиями сверстников, оценивают их и сравнивают со своими. А игра у дошкольников главный вид деятельности</w:t>
      </w:r>
      <w:r w:rsidR="00E94B54" w:rsidRPr="00F06E4E">
        <w:rPr>
          <w:rFonts w:ascii="Times New Roman" w:hAnsi="Times New Roman" w:cs="Times New Roman"/>
          <w:sz w:val="24"/>
          <w:szCs w:val="24"/>
        </w:rPr>
        <w:t>. Она помогает научить ребенка общению со сверстниками, играя, они стремятся к общей цели, так зарождаются первые ростки сотрудничества. В игре дети заняты общим делом, они согласовывают свои действия, учитывают активность своего партнера для достижения общего результата. Игры устроены так, что каждая роль предполагает партнера: если я врач, мне нужен больной; если я продавец, то ты покупатель и т.д. Детям уже не так важно утвердить себя в глазах сверстника, гораздо важнее играть вместе, чтобы получилась хорошая игра или красивый дом из кубиков и неважно, кто его построил</w:t>
      </w:r>
      <w:r w:rsidR="003229F7" w:rsidRPr="00F06E4E">
        <w:rPr>
          <w:rFonts w:ascii="Times New Roman" w:hAnsi="Times New Roman" w:cs="Times New Roman"/>
          <w:sz w:val="24"/>
          <w:szCs w:val="24"/>
        </w:rPr>
        <w:t xml:space="preserve">. Главное результат, которого мы достигаем все вместе. Все, что ребенок слышит от взрослого, видит сам, он пытается привести в порядок, установить отношения, из которых состоит наш сложный и непостоянный окружающий мир. Нам остаётся </w:t>
      </w:r>
      <w:r w:rsidR="00932FA5" w:rsidRPr="00F06E4E">
        <w:rPr>
          <w:rFonts w:ascii="Times New Roman" w:hAnsi="Times New Roman" w:cs="Times New Roman"/>
          <w:sz w:val="24"/>
          <w:szCs w:val="24"/>
        </w:rPr>
        <w:t>-</w:t>
      </w:r>
      <w:r w:rsidR="003229F7" w:rsidRPr="00F06E4E">
        <w:rPr>
          <w:rFonts w:ascii="Times New Roman" w:hAnsi="Times New Roman" w:cs="Times New Roman"/>
          <w:sz w:val="24"/>
          <w:szCs w:val="24"/>
        </w:rPr>
        <w:t>построение развивающей среды, чтобы помочь ребенку установить контакт с окружающим миром, а также со сверстниками и взрослыми</w:t>
      </w:r>
      <w:r w:rsidR="00932FA5" w:rsidRPr="00F06E4E">
        <w:rPr>
          <w:rFonts w:ascii="Times New Roman" w:hAnsi="Times New Roman" w:cs="Times New Roman"/>
          <w:sz w:val="24"/>
          <w:szCs w:val="24"/>
        </w:rPr>
        <w:t xml:space="preserve"> и тогда он будет чувствовать комфорт и защищенность, будет иметь возможность активно действовать, воспринимать и изменять среду, обогащая свой личный опыт.</w:t>
      </w:r>
      <w:r w:rsidR="00403C02" w:rsidRPr="00F06E4E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:rsidR="00F06E4E" w:rsidRDefault="00403C02" w:rsidP="00F06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6E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F06E4E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F06E4E" w:rsidRDefault="00F06E4E" w:rsidP="00F06E4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24A6" w:rsidRPr="007453BC" w:rsidRDefault="007453BC" w:rsidP="007453BC"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6477000" cy="8639175"/>
            <wp:effectExtent l="19050" t="0" r="0" b="0"/>
            <wp:docPr id="50" name="Рисунок 50" descr="C:\Users\Андрей\AppData\Local\Microsoft\Windows\INetCache\Content.Word\IMG_20190603_101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Андрей\AppData\Local\Microsoft\Windows\INetCache\Content.Word\IMG_20190603_1016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863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24A6" w:rsidRPr="007453BC" w:rsidSect="007453B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C06" w:rsidRDefault="00E21C06" w:rsidP="007453BC">
      <w:pPr>
        <w:spacing w:after="0" w:line="240" w:lineRule="auto"/>
      </w:pPr>
      <w:r>
        <w:separator/>
      </w:r>
    </w:p>
  </w:endnote>
  <w:endnote w:type="continuationSeparator" w:id="0">
    <w:p w:rsidR="00E21C06" w:rsidRDefault="00E21C06" w:rsidP="00745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C06" w:rsidRDefault="00E21C06" w:rsidP="007453BC">
      <w:pPr>
        <w:spacing w:after="0" w:line="240" w:lineRule="auto"/>
      </w:pPr>
      <w:r>
        <w:separator/>
      </w:r>
    </w:p>
  </w:footnote>
  <w:footnote w:type="continuationSeparator" w:id="0">
    <w:p w:rsidR="00E21C06" w:rsidRDefault="00E21C06" w:rsidP="007453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724A6"/>
    <w:rsid w:val="0011764F"/>
    <w:rsid w:val="00181E47"/>
    <w:rsid w:val="003229F7"/>
    <w:rsid w:val="00387A76"/>
    <w:rsid w:val="00400303"/>
    <w:rsid w:val="00403C02"/>
    <w:rsid w:val="004B3496"/>
    <w:rsid w:val="004E06DE"/>
    <w:rsid w:val="005216BE"/>
    <w:rsid w:val="00606E7A"/>
    <w:rsid w:val="00626534"/>
    <w:rsid w:val="007068EF"/>
    <w:rsid w:val="007453BC"/>
    <w:rsid w:val="008C2A18"/>
    <w:rsid w:val="00932FA5"/>
    <w:rsid w:val="00944A83"/>
    <w:rsid w:val="0097704D"/>
    <w:rsid w:val="00B81820"/>
    <w:rsid w:val="00E21C06"/>
    <w:rsid w:val="00E724A6"/>
    <w:rsid w:val="00E94B54"/>
    <w:rsid w:val="00F06E4E"/>
    <w:rsid w:val="00F9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8E5F32-D421-40AD-9830-C4D4B58BC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4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5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53B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7453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453BC"/>
  </w:style>
  <w:style w:type="paragraph" w:styleId="a7">
    <w:name w:val="footer"/>
    <w:basedOn w:val="a"/>
    <w:link w:val="a8"/>
    <w:uiPriority w:val="99"/>
    <w:semiHidden/>
    <w:unhideWhenUsed/>
    <w:rsid w:val="007453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453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12</cp:revision>
  <dcterms:created xsi:type="dcterms:W3CDTF">2019-07-30T16:36:00Z</dcterms:created>
  <dcterms:modified xsi:type="dcterms:W3CDTF">2022-02-28T07:27:00Z</dcterms:modified>
</cp:coreProperties>
</file>